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F4" w:rsidRPr="00403CF4" w:rsidRDefault="00403CF4" w:rsidP="00403CF4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03CF4">
        <w:rPr>
          <w:rFonts w:ascii="Times New Roman" w:hAnsi="Times New Roman" w:cs="Times New Roman"/>
          <w:b/>
        </w:rPr>
        <w:t xml:space="preserve">Медитация для эмоционального баланса – </w:t>
      </w:r>
      <w:proofErr w:type="spellStart"/>
      <w:r w:rsidRPr="00403CF4">
        <w:rPr>
          <w:rFonts w:ascii="Times New Roman" w:hAnsi="Times New Roman" w:cs="Times New Roman"/>
          <w:b/>
        </w:rPr>
        <w:t>Суниа</w:t>
      </w:r>
      <w:proofErr w:type="spellEnd"/>
      <w:r w:rsidRPr="00403CF4">
        <w:rPr>
          <w:rFonts w:ascii="Times New Roman" w:hAnsi="Times New Roman" w:cs="Times New Roman"/>
          <w:b/>
        </w:rPr>
        <w:t xml:space="preserve">(н) </w:t>
      </w:r>
      <w:proofErr w:type="spellStart"/>
      <w:r w:rsidRPr="00403CF4">
        <w:rPr>
          <w:rFonts w:ascii="Times New Roman" w:hAnsi="Times New Roman" w:cs="Times New Roman"/>
          <w:b/>
        </w:rPr>
        <w:t>Антар</w:t>
      </w:r>
      <w:proofErr w:type="spellEnd"/>
      <w:r w:rsidRPr="00403CF4">
        <w:rPr>
          <w:rFonts w:ascii="Times New Roman" w:hAnsi="Times New Roman" w:cs="Times New Roman"/>
          <w:b/>
        </w:rPr>
        <w:t xml:space="preserve"> Крия.</w:t>
      </w:r>
    </w:p>
    <w:p w:rsidR="00160431" w:rsidRDefault="00403CF4" w:rsidP="00403CF4">
      <w:pPr>
        <w:pStyle w:val="a4"/>
        <w:jc w:val="center"/>
        <w:rPr>
          <w:rFonts w:ascii="Times New Roman" w:hAnsi="Times New Roman" w:cs="Times New Roman"/>
          <w:lang w:val="en-US"/>
        </w:rPr>
      </w:pPr>
      <w:r w:rsidRPr="00403CF4">
        <w:rPr>
          <w:rFonts w:ascii="Times New Roman" w:hAnsi="Times New Roman" w:cs="Times New Roman"/>
          <w:lang w:val="en-US"/>
        </w:rPr>
        <w:t>Meditation for Emotional Balance (</w:t>
      </w:r>
      <w:proofErr w:type="spellStart"/>
      <w:proofErr w:type="gramStart"/>
      <w:r w:rsidRPr="00403CF4">
        <w:rPr>
          <w:rFonts w:ascii="Times New Roman" w:hAnsi="Times New Roman" w:cs="Times New Roman"/>
          <w:lang w:val="en-US"/>
        </w:rPr>
        <w:t>Sunia</w:t>
      </w:r>
      <w:proofErr w:type="spellEnd"/>
      <w:r w:rsidRPr="00403CF4">
        <w:rPr>
          <w:rFonts w:ascii="Times New Roman" w:hAnsi="Times New Roman" w:cs="Times New Roman"/>
          <w:lang w:val="en-US"/>
        </w:rPr>
        <w:t>(</w:t>
      </w:r>
      <w:proofErr w:type="gramEnd"/>
      <w:r w:rsidRPr="00403CF4">
        <w:rPr>
          <w:rFonts w:ascii="Times New Roman" w:hAnsi="Times New Roman" w:cs="Times New Roman"/>
          <w:lang w:val="en-US"/>
        </w:rPr>
        <w:t xml:space="preserve">n) </w:t>
      </w:r>
      <w:proofErr w:type="spellStart"/>
      <w:r w:rsidRPr="00403CF4">
        <w:rPr>
          <w:rFonts w:ascii="Times New Roman" w:hAnsi="Times New Roman" w:cs="Times New Roman"/>
          <w:lang w:val="en-US"/>
        </w:rPr>
        <w:t>Antar</w:t>
      </w:r>
      <w:proofErr w:type="spellEnd"/>
      <w:r w:rsidRPr="00403CF4">
        <w:rPr>
          <w:rFonts w:ascii="Times New Roman" w:hAnsi="Times New Roman" w:cs="Times New Roman"/>
          <w:lang w:val="en-US"/>
        </w:rPr>
        <w:t>)</w:t>
      </w:r>
    </w:p>
    <w:p w:rsidR="00403CF4" w:rsidRPr="00403CF4" w:rsidRDefault="00403CF4" w:rsidP="00403CF4">
      <w:pPr>
        <w:pStyle w:val="a4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38"/>
        <w:gridCol w:w="3516"/>
        <w:gridCol w:w="7575"/>
        <w:gridCol w:w="3917"/>
      </w:tblGrid>
      <w:tr w:rsidR="00403CF4" w:rsidRPr="00403CF4" w:rsidTr="00351E94">
        <w:tc>
          <w:tcPr>
            <w:tcW w:w="438" w:type="dxa"/>
          </w:tcPr>
          <w:p w:rsidR="00403CF4" w:rsidRPr="00403CF4" w:rsidRDefault="00403CF4" w:rsidP="00403CF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3CF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3" w:type="dxa"/>
          </w:tcPr>
          <w:p w:rsidR="00403CF4" w:rsidRPr="00403CF4" w:rsidRDefault="00403CF4" w:rsidP="00403CF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3CF4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8493" w:type="dxa"/>
          </w:tcPr>
          <w:p w:rsidR="00403CF4" w:rsidRPr="00403CF4" w:rsidRDefault="00403CF4" w:rsidP="00403CF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3CF4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4252" w:type="dxa"/>
          </w:tcPr>
          <w:p w:rsidR="00403CF4" w:rsidRPr="00403CF4" w:rsidRDefault="00403CF4" w:rsidP="00403CF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03CF4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</w:tr>
      <w:tr w:rsidR="00403CF4" w:rsidRPr="00351E94" w:rsidTr="00351E94">
        <w:tc>
          <w:tcPr>
            <w:tcW w:w="438" w:type="dxa"/>
          </w:tcPr>
          <w:p w:rsidR="00403CF4" w:rsidRPr="00403CF4" w:rsidRDefault="00403CF4" w:rsidP="00403C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3" w:type="dxa"/>
          </w:tcPr>
          <w:p w:rsidR="00403CF4" w:rsidRPr="00403CF4" w:rsidRDefault="00A370A1" w:rsidP="00403CF4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70A1">
              <w:rPr>
                <w:rFonts w:ascii="Times New Roman" w:hAnsi="Times New Roman" w:cs="Times New Roman"/>
                <w:noProof/>
                <w:lang w:val="en-US" w:eastAsia="ru-RU"/>
              </w:rPr>
              <w:drawing>
                <wp:inline distT="0" distB="0" distL="0" distR="0">
                  <wp:extent cx="2085975" cy="2190750"/>
                  <wp:effectExtent l="0" t="0" r="9525" b="0"/>
                  <wp:docPr id="1" name="Рисунок 1" descr="https://pp.vk.me/c540105/c618019/v618019961/16ad9/ed4k4sllK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vk.me/c540105/c618019/v618019961/16ad9/ed4k4sllK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</w:tcPr>
          <w:p w:rsidR="00351E94" w:rsidRPr="00351E94" w:rsidRDefault="00351E94" w:rsidP="00351E9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51E94">
              <w:rPr>
                <w:rFonts w:ascii="Times New Roman" w:hAnsi="Times New Roman" w:cs="Times New Roman"/>
              </w:rPr>
              <w:t>Эту медитацию необходимо выполнять, когда вы обеспокоены или расстроены и не знаете, что делать, либо, когда вам хочется кричать, выходить из себя и нарушать правила. Когда мы теряем концентрацию или становимся эмоциональными, необходимо уделить внимание водному балансу организма или ритму дыхания. Человек состоит из воды примерно на 70%, и его поведение зависит от соотношения элементов воды и земли, воздуха и эфира. Дыхание представляет собой воздух и эфир, - это ритм самой жизни. Обычно мы дышим со скоростью 15 циклов в минуту, но способность ритмически замедлять дыхание до 4 циклов в минуту дает нам опосредованный контроль над нашим умом. Этот контроль позволяет воздерживаться от предосудительного поведения и сообщает уму спокойствие вне зависимости от состояния дел.</w:t>
            </w:r>
          </w:p>
          <w:p w:rsidR="00351E94" w:rsidRPr="00351E94" w:rsidRDefault="00351E94" w:rsidP="00351E9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51E94">
              <w:rPr>
                <w:rFonts w:ascii="Times New Roman" w:hAnsi="Times New Roman" w:cs="Times New Roman"/>
              </w:rPr>
              <w:t>ТЕХНИКА ВЫПОЛНЕНИЯ:</w:t>
            </w:r>
          </w:p>
          <w:p w:rsidR="00351E94" w:rsidRPr="00351E94" w:rsidRDefault="00351E94" w:rsidP="00351E9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51E94">
              <w:rPr>
                <w:rFonts w:ascii="Times New Roman" w:hAnsi="Times New Roman" w:cs="Times New Roman"/>
              </w:rPr>
              <w:t xml:space="preserve">Перед практикой этой медитации выпейте стакан воды. </w:t>
            </w:r>
          </w:p>
          <w:p w:rsidR="00351E94" w:rsidRPr="00351E94" w:rsidRDefault="00351E94" w:rsidP="00351E9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51E94">
              <w:rPr>
                <w:rFonts w:ascii="Times New Roman" w:hAnsi="Times New Roman" w:cs="Times New Roman"/>
              </w:rPr>
              <w:t>Сядьте в Простую Позу.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E94">
              <w:rPr>
                <w:rFonts w:ascii="Times New Roman" w:hAnsi="Times New Roman" w:cs="Times New Roman"/>
              </w:rPr>
              <w:t xml:space="preserve">Скрестите руки на груди, зажав кисти в подмышках. Ладони плотно прижаты к телу. Поднимите плечи как можно выше, стараясь дотянуть их до мочек ушей, но не доводите до спазмов мышц шеи. Выполняйте Шейный Замок. </w:t>
            </w:r>
          </w:p>
          <w:p w:rsidR="00351E94" w:rsidRPr="00351E94" w:rsidRDefault="00351E94" w:rsidP="00351E9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51E94">
              <w:rPr>
                <w:rFonts w:ascii="Times New Roman" w:hAnsi="Times New Roman" w:cs="Times New Roman"/>
              </w:rPr>
              <w:t>Глаза закрыты.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E94">
              <w:rPr>
                <w:rFonts w:ascii="Times New Roman" w:hAnsi="Times New Roman" w:cs="Times New Roman"/>
              </w:rPr>
              <w:t>Дыхание автоматически замедлится.</w:t>
            </w:r>
          </w:p>
          <w:p w:rsidR="00351E94" w:rsidRPr="00351E94" w:rsidRDefault="00351E94" w:rsidP="00351E9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51E94">
              <w:rPr>
                <w:rFonts w:ascii="Times New Roman" w:hAnsi="Times New Roman" w:cs="Times New Roman"/>
              </w:rPr>
              <w:t xml:space="preserve">Время выполнения 11 мин. </w:t>
            </w:r>
          </w:p>
          <w:p w:rsidR="00403CF4" w:rsidRPr="00351E94" w:rsidRDefault="00403CF4" w:rsidP="00403CF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03CF4" w:rsidRPr="00351E94" w:rsidRDefault="00351E94" w:rsidP="00403CF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51E94">
              <w:rPr>
                <w:rFonts w:ascii="Times New Roman" w:hAnsi="Times New Roman" w:cs="Times New Roman"/>
              </w:rPr>
              <w:t>Когда в организме происходит нарушение водного баланса и почки испытывают стресс, это может вызвать чувство тревоги и расстройства. Если вы выпьете воды, поднимите плечи к ушам и замкнете всю верхнюю часть тела, это создаст мощный тормозной механизм для четырех частей головного мозга. Спустя 2-3 мин мысли еще будут присутствовать, но вы перестанете их ощущать. Это очень эффективный метод балансировки функционального ума.</w:t>
            </w:r>
          </w:p>
        </w:tc>
      </w:tr>
    </w:tbl>
    <w:p w:rsidR="00403CF4" w:rsidRDefault="00403CF4" w:rsidP="00351E94">
      <w:pPr>
        <w:pStyle w:val="a4"/>
        <w:jc w:val="both"/>
        <w:rPr>
          <w:rFonts w:ascii="Times New Roman" w:hAnsi="Times New Roman" w:cs="Times New Roman"/>
        </w:rPr>
      </w:pPr>
    </w:p>
    <w:p w:rsidR="00351E94" w:rsidRPr="00351E94" w:rsidRDefault="00351E94" w:rsidP="00351E9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учебника для инструкторов уровня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, том </w:t>
      </w:r>
      <w:r>
        <w:rPr>
          <w:rFonts w:ascii="Times New Roman" w:hAnsi="Times New Roman" w:cs="Times New Roman"/>
          <w:lang w:val="en-US"/>
        </w:rPr>
        <w:t>II</w:t>
      </w:r>
      <w:r w:rsidRPr="00351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«Учитель Эпохи Водолея», стр. 399</w:t>
      </w:r>
    </w:p>
    <w:sectPr w:rsidR="00351E94" w:rsidRPr="00351E94" w:rsidSect="00351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73"/>
    <w:rsid w:val="00160431"/>
    <w:rsid w:val="00351E94"/>
    <w:rsid w:val="00403987"/>
    <w:rsid w:val="00403CF4"/>
    <w:rsid w:val="00A370A1"/>
    <w:rsid w:val="00A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3C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39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9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3C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39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9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valentinka</cp:lastModifiedBy>
  <cp:revision>2</cp:revision>
  <dcterms:created xsi:type="dcterms:W3CDTF">2016-08-08T14:27:00Z</dcterms:created>
  <dcterms:modified xsi:type="dcterms:W3CDTF">2016-08-08T14:27:00Z</dcterms:modified>
</cp:coreProperties>
</file>